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F8" w:rsidRDefault="00AE50F8" w:rsidP="00AE50F8">
      <w:pPr>
        <w:pStyle w:val="a3"/>
        <w:spacing w:before="0" w:beforeAutospacing="0" w:after="0" w:afterAutospacing="0"/>
        <w:jc w:val="right"/>
      </w:pPr>
      <w:r>
        <w:rPr>
          <w:rStyle w:val="a4"/>
        </w:rPr>
        <w:t>Практическая работа №2                               </w:t>
      </w:r>
      <w:r>
        <w:t>  8 класс</w:t>
      </w:r>
    </w:p>
    <w:p w:rsidR="00AE50F8" w:rsidRDefault="00AE50F8" w:rsidP="00AE50F8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      «Очистка загрязненной поваренной соли».</w:t>
      </w:r>
    </w:p>
    <w:p w:rsidR="00AE50F8" w:rsidRDefault="00AE50F8" w:rsidP="00AE50F8">
      <w:pPr>
        <w:pStyle w:val="a3"/>
        <w:spacing w:before="0" w:beforeAutospacing="0" w:after="0" w:afterAutospacing="0"/>
        <w:jc w:val="center"/>
      </w:pPr>
    </w:p>
    <w:p w:rsidR="00AE50F8" w:rsidRDefault="00AE50F8" w:rsidP="00AE50F8">
      <w:pPr>
        <w:pStyle w:val="a3"/>
        <w:spacing w:before="0" w:beforeAutospacing="0" w:after="0" w:afterAutospacing="0"/>
      </w:pPr>
      <w:r>
        <w:rPr>
          <w:rStyle w:val="a4"/>
          <w:u w:val="single"/>
        </w:rPr>
        <w:t xml:space="preserve">Цель работы: </w:t>
      </w:r>
      <w:r>
        <w:t>овладеть способами очистки веществ от примесей: путем фильтрования и выпаривания.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rPr>
          <w:rStyle w:val="a4"/>
          <w:u w:val="single"/>
        </w:rPr>
        <w:t>Оборудование</w:t>
      </w:r>
      <w:r>
        <w:rPr>
          <w:u w:val="single"/>
        </w:rPr>
        <w:t>:</w:t>
      </w:r>
      <w:r>
        <w:t xml:space="preserve"> Лабораторный штатив с кольцом, два химических стакана, воронка, фарфоровая чашка, готовый фильтр, стеклянная палочка с резиновым наконечником, шпатель, спиртовка, спички, загрязненная речным песком поваренная соль.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rPr>
          <w:rStyle w:val="a4"/>
          <w:u w:val="single"/>
        </w:rPr>
        <w:t xml:space="preserve">Примечание: 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1. Вспомните правила поведения и техники безопасности, процессы растворения, фильтрования, нагревания, выпаривания.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2. Внимательно слушай указания учителя.</w:t>
      </w:r>
    </w:p>
    <w:p w:rsidR="00AE50F8" w:rsidRDefault="00AE50F8" w:rsidP="00AE50F8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AE50F8" w:rsidRDefault="00AE50F8" w:rsidP="00AE50F8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Алгоритм проведения работы:</w:t>
      </w:r>
    </w:p>
    <w:p w:rsidR="00AE50F8" w:rsidRDefault="00AE50F8" w:rsidP="00AE50F8">
      <w:pPr>
        <w:pStyle w:val="a3"/>
        <w:spacing w:before="0" w:beforeAutospacing="0" w:after="0" w:afterAutospacing="0"/>
        <w:jc w:val="center"/>
      </w:pPr>
    </w:p>
    <w:p w:rsidR="00AE50F8" w:rsidRDefault="00AE50F8" w:rsidP="00AE50F8">
      <w:pPr>
        <w:pStyle w:val="a3"/>
        <w:spacing w:before="0" w:beforeAutospacing="0" w:after="0" w:afterAutospacing="0"/>
      </w:pPr>
      <w:r>
        <w:rPr>
          <w:rStyle w:val="a5"/>
          <w:b/>
          <w:bCs/>
        </w:rPr>
        <w:t xml:space="preserve">1. этап работы:  </w:t>
      </w:r>
      <w:r>
        <w:rPr>
          <w:rStyle w:val="a5"/>
          <w:u w:val="single"/>
        </w:rPr>
        <w:t>Изучение загрязненной поваренной соли.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1.  Рассмотрите загрязненную соль, какая это смесь</w:t>
      </w:r>
      <w:proofErr w:type="gramStart"/>
      <w:r>
        <w:t>.</w:t>
      </w:r>
      <w:proofErr w:type="gramEnd"/>
      <w:r>
        <w:t xml:space="preserve"> (</w:t>
      </w:r>
      <w:proofErr w:type="gramStart"/>
      <w:r>
        <w:t>о</w:t>
      </w:r>
      <w:proofErr w:type="gramEnd"/>
      <w:r>
        <w:t>днородная или неоднородная).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rPr>
          <w:rStyle w:val="a5"/>
          <w:b/>
          <w:bCs/>
        </w:rPr>
        <w:t xml:space="preserve">2.  этап работы:  </w:t>
      </w:r>
      <w:r>
        <w:rPr>
          <w:rStyle w:val="a5"/>
          <w:u w:val="single"/>
        </w:rPr>
        <w:t>Растворение загрязненной поваренной соли.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1.  Возьмите в стакан треть воды и шпателем добавьте загрязненную соль, перемешайте,  пока соль перестанет растворяться. 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rPr>
          <w:rStyle w:val="a5"/>
          <w:b/>
          <w:bCs/>
        </w:rPr>
        <w:t xml:space="preserve">3.  этап работы: </w:t>
      </w:r>
      <w:r>
        <w:rPr>
          <w:rStyle w:val="a5"/>
          <w:u w:val="single"/>
        </w:rPr>
        <w:t>Фильтрование раствора загрязненной соли.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1. Определите оборудование для этого этапа, соберите прибор для фильтрования.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      2. Приготовьте фильтр для воронки.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       3. Проведите фильтрование загрязненной соли, для этого раствор по стеклянной палочке наливайте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 xml:space="preserve">         на  фильтр, что остается на фильтре, а что проходит </w:t>
      </w:r>
      <w:proofErr w:type="gramStart"/>
      <w:r>
        <w:t>сквозь</w:t>
      </w:r>
      <w:proofErr w:type="gramEnd"/>
      <w:r>
        <w:t xml:space="preserve"> </w:t>
      </w:r>
      <w:proofErr w:type="gramStart"/>
      <w:r>
        <w:t>его</w:t>
      </w:r>
      <w:proofErr w:type="gramEnd"/>
      <w:r>
        <w:t>.   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rPr>
          <w:rStyle w:val="a5"/>
          <w:b/>
          <w:bCs/>
        </w:rPr>
        <w:t xml:space="preserve">     4. . этап работы: </w:t>
      </w:r>
      <w:r>
        <w:rPr>
          <w:rStyle w:val="a5"/>
          <w:u w:val="single"/>
        </w:rPr>
        <w:t>Выпаривание очищенного раствора соли.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1. Осуществите выпаривание, для этого определите оборудование для этого этапа, соберите прибор.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3. В фарфоровую чашку налейте очищенного раствора соли и выпарьте его.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3. Сравните полученную соль с той, которая вам была выдана.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rPr>
          <w:rStyle w:val="a4"/>
          <w:u w:val="single"/>
        </w:rPr>
        <w:t xml:space="preserve">Заключение: 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1.Обратите внимание на оформление таблицы в тетради, записи рисунки делай аккуратно.</w:t>
      </w:r>
    </w:p>
    <w:p w:rsidR="00AE50F8" w:rsidRDefault="00AE50F8" w:rsidP="00AE50F8">
      <w:pPr>
        <w:pStyle w:val="a3"/>
        <w:spacing w:before="0" w:beforeAutospacing="0" w:after="0" w:afterAutospacing="0"/>
      </w:pPr>
      <w:r>
        <w:t>2. Сделайте правильные рисунки и  выводы по работе.</w:t>
      </w:r>
    </w:p>
    <w:p w:rsidR="00D53731" w:rsidRDefault="00D53731" w:rsidP="00AE50F8">
      <w:pPr>
        <w:spacing w:after="0" w:line="240" w:lineRule="auto"/>
      </w:pPr>
    </w:p>
    <w:sectPr w:rsidR="00D53731" w:rsidSect="00D53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E50F8"/>
    <w:rsid w:val="00AE50F8"/>
    <w:rsid w:val="00D5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50F8"/>
    <w:rPr>
      <w:b/>
      <w:bCs/>
    </w:rPr>
  </w:style>
  <w:style w:type="character" w:styleId="a5">
    <w:name w:val="Emphasis"/>
    <w:basedOn w:val="a0"/>
    <w:uiPriority w:val="20"/>
    <w:qFormat/>
    <w:rsid w:val="00AE50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2012-12-03T11:51:00Z</dcterms:created>
  <dcterms:modified xsi:type="dcterms:W3CDTF">2012-12-03T11:55:00Z</dcterms:modified>
</cp:coreProperties>
</file>